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计算机科学与工程学院第二十二届学生会主席团拟定成员名单公示</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宋体" w:hAnsi="宋体" w:eastAsia="宋体" w:cs="宋体"/>
          <w:color w:val="323232"/>
          <w:sz w:val="28"/>
          <w:szCs w:val="28"/>
          <w:shd w:val="clear" w:color="auto" w:fill="FFFFFF"/>
        </w:rPr>
      </w:pPr>
      <w:r>
        <w:rPr>
          <w:rFonts w:hint="eastAsia" w:ascii="宋体" w:hAnsi="宋体" w:eastAsia="宋体" w:cs="宋体"/>
          <w:color w:val="323232"/>
          <w:sz w:val="28"/>
          <w:szCs w:val="28"/>
          <w:shd w:val="clear" w:color="auto" w:fill="FFFFFF"/>
        </w:rPr>
        <w:t>经本人申报、谈心谈话、</w:t>
      </w:r>
      <w:r>
        <w:rPr>
          <w:rFonts w:hint="eastAsia" w:ascii="宋体" w:hAnsi="宋体" w:eastAsia="宋体" w:cs="宋体"/>
          <w:color w:val="323232"/>
          <w:sz w:val="28"/>
          <w:szCs w:val="28"/>
          <w:shd w:val="clear" w:color="auto" w:fill="FFFFFF"/>
          <w:lang w:val="en-US" w:eastAsia="zh-CN"/>
        </w:rPr>
        <w:t>群调考察、</w:t>
      </w:r>
      <w:r>
        <w:rPr>
          <w:rFonts w:hint="eastAsia" w:ascii="宋体" w:hAnsi="宋体" w:eastAsia="宋体" w:cs="宋体"/>
          <w:color w:val="323232"/>
          <w:sz w:val="28"/>
          <w:szCs w:val="28"/>
          <w:shd w:val="clear" w:color="auto" w:fill="FFFFFF"/>
        </w:rPr>
        <w:t>公开面试、学院审核，现对计算机科学与工程学院第二十二届团委学生会主席团成员拟定名单进行公示，具体名单如下：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宋体" w:hAnsi="宋体" w:eastAsia="宋体" w:cs="宋体"/>
          <w:color w:val="323232"/>
          <w:sz w:val="28"/>
          <w:szCs w:val="28"/>
          <w:shd w:val="clear" w:color="auto" w:fill="FFFFFF"/>
        </w:rPr>
      </w:pPr>
      <w:r>
        <w:rPr>
          <w:rFonts w:hint="eastAsia" w:ascii="宋体" w:hAnsi="宋体" w:eastAsia="宋体" w:cs="宋体"/>
          <w:color w:val="323232"/>
          <w:sz w:val="28"/>
          <w:szCs w:val="28"/>
          <w:shd w:val="clear" w:color="auto" w:fill="FFFFFF"/>
        </w:rPr>
        <w:t>学生会执行主席：宁硕</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宋体" w:hAnsi="宋体" w:eastAsia="宋体" w:cs="宋体"/>
          <w:color w:val="323232"/>
          <w:sz w:val="28"/>
          <w:szCs w:val="28"/>
          <w:shd w:val="clear" w:color="auto" w:fill="FFFFFF"/>
        </w:rPr>
      </w:pPr>
      <w:r>
        <w:rPr>
          <w:rFonts w:hint="eastAsia" w:ascii="宋体" w:hAnsi="宋体" w:eastAsia="宋体" w:cs="宋体"/>
          <w:color w:val="323232"/>
          <w:sz w:val="28"/>
          <w:szCs w:val="28"/>
          <w:shd w:val="clear" w:color="auto" w:fill="FFFFFF"/>
        </w:rPr>
        <w:t>学生会副主席：黄珍、黄颖萱、彭翔龙</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宋体" w:hAnsi="宋体" w:eastAsia="宋体" w:cs="宋体"/>
          <w:color w:val="323232"/>
          <w:sz w:val="28"/>
          <w:szCs w:val="28"/>
          <w:shd w:val="clear" w:color="auto" w:fill="FFFFFF"/>
        </w:rPr>
      </w:pPr>
      <w:r>
        <w:rPr>
          <w:rFonts w:hint="eastAsia" w:ascii="宋体" w:hAnsi="宋体" w:eastAsia="宋体" w:cs="宋体"/>
          <w:color w:val="323232"/>
          <w:sz w:val="28"/>
          <w:szCs w:val="28"/>
          <w:shd w:val="clear" w:color="auto" w:fill="FFFFFF"/>
        </w:rPr>
        <w:t>书记处第一副书记：许睿展</w:t>
      </w:r>
    </w:p>
    <w:p>
      <w:pPr>
        <w:pStyle w:val="5"/>
        <w:keepNext w:val="0"/>
        <w:keepLines w:val="0"/>
        <w:pageBreakBefore w:val="0"/>
        <w:widowControl/>
        <w:shd w:val="clear" w:color="auto" w:fill="FFFFFF"/>
        <w:tabs>
          <w:tab w:val="left" w:pos="3122"/>
        </w:tabs>
        <w:kinsoku/>
        <w:wordWrap/>
        <w:overflowPunct/>
        <w:topLinePunct w:val="0"/>
        <w:autoSpaceDE/>
        <w:autoSpaceDN/>
        <w:bidi w:val="0"/>
        <w:adjustRightInd/>
        <w:snapToGrid/>
        <w:spacing w:beforeAutospacing="0" w:afterAutospacing="0"/>
        <w:ind w:firstLine="560" w:firstLineChars="200"/>
        <w:jc w:val="both"/>
        <w:textAlignment w:val="baseline"/>
        <w:rPr>
          <w:rFonts w:hint="eastAsia" w:ascii="宋体" w:hAnsi="宋体" w:eastAsia="宋体" w:cs="宋体"/>
          <w:color w:val="323232"/>
          <w:sz w:val="28"/>
          <w:szCs w:val="28"/>
          <w:shd w:val="clear" w:color="auto" w:fill="FFFFFF"/>
        </w:rPr>
      </w:pPr>
      <w:r>
        <w:rPr>
          <w:rFonts w:hint="eastAsia" w:ascii="宋体" w:hAnsi="宋体" w:eastAsia="宋体" w:cs="宋体"/>
          <w:color w:val="323232"/>
          <w:sz w:val="28"/>
          <w:szCs w:val="28"/>
          <w:shd w:val="clear" w:color="auto" w:fill="FFFFFF"/>
        </w:rPr>
        <w:t>书记处第二副书记：何一珂、李健宇</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微软雅黑" w:hAnsi="微软雅黑" w:eastAsia="微软雅黑" w:cs="微软雅黑"/>
          <w:color w:val="323232"/>
          <w:sz w:val="21"/>
          <w:szCs w:val="21"/>
        </w:rPr>
      </w:pPr>
      <w:r>
        <w:rPr>
          <w:rFonts w:hint="eastAsia" w:ascii="宋体" w:hAnsi="宋体" w:eastAsia="宋体" w:cs="宋体"/>
          <w:color w:val="323232"/>
          <w:sz w:val="28"/>
          <w:szCs w:val="28"/>
          <w:shd w:val="clear" w:color="auto" w:fill="FFFFFF"/>
        </w:rPr>
        <w:t>公示期为：2024年6月6日至2024年6月11日。如对此公示结果有异议，请于公示期内以电话或书面形式向学院团委反映。</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微软雅黑" w:hAnsi="微软雅黑" w:eastAsia="微软雅黑" w:cs="微软雅黑"/>
          <w:color w:val="323232"/>
          <w:sz w:val="21"/>
          <w:szCs w:val="21"/>
        </w:rPr>
      </w:pPr>
      <w:r>
        <w:rPr>
          <w:rFonts w:hint="eastAsia" w:ascii="宋体" w:hAnsi="宋体" w:eastAsia="宋体" w:cs="宋体"/>
          <w:color w:val="323232"/>
          <w:sz w:val="28"/>
          <w:szCs w:val="28"/>
          <w:shd w:val="clear" w:color="auto" w:fill="FFFFFF"/>
        </w:rPr>
        <w:t>联</w:t>
      </w:r>
      <w:r>
        <w:rPr>
          <w:rFonts w:hint="eastAsia" w:ascii="宋体" w:hAnsi="宋体" w:eastAsia="宋体" w:cs="宋体"/>
          <w:color w:val="323232"/>
          <w:sz w:val="28"/>
          <w:szCs w:val="28"/>
          <w:shd w:val="clear" w:color="auto" w:fill="FFFFFF"/>
          <w:lang w:val="en-US" w:eastAsia="zh-CN"/>
        </w:rPr>
        <w:t xml:space="preserve"> </w:t>
      </w:r>
      <w:r>
        <w:rPr>
          <w:rFonts w:hint="eastAsia" w:ascii="宋体" w:hAnsi="宋体" w:eastAsia="宋体" w:cs="宋体"/>
          <w:color w:val="323232"/>
          <w:sz w:val="28"/>
          <w:szCs w:val="28"/>
          <w:shd w:val="clear" w:color="auto" w:fill="FFFFFF"/>
        </w:rPr>
        <w:t>系</w:t>
      </w:r>
      <w:r>
        <w:rPr>
          <w:rFonts w:hint="eastAsia" w:ascii="宋体" w:hAnsi="宋体" w:eastAsia="宋体" w:cs="宋体"/>
          <w:color w:val="323232"/>
          <w:sz w:val="28"/>
          <w:szCs w:val="28"/>
          <w:shd w:val="clear" w:color="auto" w:fill="FFFFFF"/>
          <w:lang w:val="en-US" w:eastAsia="zh-CN"/>
        </w:rPr>
        <w:t xml:space="preserve"> </w:t>
      </w:r>
      <w:r>
        <w:rPr>
          <w:rFonts w:hint="eastAsia" w:ascii="宋体" w:hAnsi="宋体" w:eastAsia="宋体" w:cs="宋体"/>
          <w:color w:val="323232"/>
          <w:sz w:val="28"/>
          <w:szCs w:val="28"/>
          <w:shd w:val="clear" w:color="auto" w:fill="FFFFFF"/>
        </w:rPr>
        <w:t>人：李雄彪</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微软雅黑" w:hAnsi="微软雅黑" w:eastAsia="微软雅黑" w:cs="微软雅黑"/>
          <w:color w:val="323232"/>
          <w:sz w:val="21"/>
          <w:szCs w:val="21"/>
        </w:rPr>
      </w:pPr>
      <w:r>
        <w:rPr>
          <w:rFonts w:hint="eastAsia" w:ascii="宋体" w:hAnsi="宋体" w:eastAsia="宋体" w:cs="宋体"/>
          <w:color w:val="323232"/>
          <w:sz w:val="28"/>
          <w:szCs w:val="28"/>
          <w:shd w:val="clear" w:color="auto" w:fill="FFFFFF"/>
        </w:rPr>
        <w:t>联系电话：0731-58290166</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baseline"/>
        <w:rPr>
          <w:rFonts w:ascii="宋体" w:hAnsi="宋体" w:eastAsia="宋体" w:cs="宋体"/>
          <w:color w:val="323232"/>
          <w:sz w:val="28"/>
          <w:szCs w:val="28"/>
          <w:shd w:val="clear" w:color="auto" w:fill="FFFFFF"/>
        </w:rPr>
      </w:pPr>
      <w:r>
        <w:rPr>
          <w:rFonts w:ascii="宋体" w:hAnsi="宋体" w:eastAsia="宋体" w:cs="宋体"/>
          <w:color w:val="323232"/>
          <w:sz w:val="28"/>
          <w:szCs w:val="28"/>
          <w:shd w:val="clear" w:color="auto" w:fill="FFFFFF"/>
        </w:rPr>
        <w:t>地</w:t>
      </w:r>
      <w:r>
        <w:rPr>
          <w:rFonts w:hint="eastAsia" w:ascii="宋体" w:hAnsi="宋体" w:eastAsia="宋体" w:cs="宋体"/>
          <w:color w:val="323232"/>
          <w:sz w:val="28"/>
          <w:szCs w:val="28"/>
          <w:shd w:val="clear" w:color="auto" w:fill="FFFFFF"/>
        </w:rPr>
        <w:t xml:space="preserve">   </w:t>
      </w:r>
      <w:r>
        <w:rPr>
          <w:rFonts w:hint="eastAsia" w:ascii="宋体" w:hAnsi="宋体" w:eastAsia="宋体" w:cs="宋体"/>
          <w:color w:val="323232"/>
          <w:sz w:val="28"/>
          <w:szCs w:val="28"/>
          <w:shd w:val="clear" w:color="auto" w:fill="FFFFFF"/>
          <w:lang w:val="en-US" w:eastAsia="zh-CN"/>
        </w:rPr>
        <w:t xml:space="preserve"> </w:t>
      </w:r>
      <w:r>
        <w:rPr>
          <w:rFonts w:ascii="宋体" w:hAnsi="宋体" w:eastAsia="宋体" w:cs="宋体"/>
          <w:color w:val="323232"/>
          <w:sz w:val="28"/>
          <w:szCs w:val="28"/>
          <w:shd w:val="clear" w:color="auto" w:fill="FFFFFF"/>
        </w:rPr>
        <w:t>址</w:t>
      </w:r>
      <w:r>
        <w:rPr>
          <w:rFonts w:hint="eastAsia" w:ascii="宋体" w:hAnsi="宋体" w:eastAsia="宋体" w:cs="宋体"/>
          <w:color w:val="323232"/>
          <w:sz w:val="28"/>
          <w:szCs w:val="28"/>
          <w:shd w:val="clear" w:color="auto" w:fill="FFFFFF"/>
        </w:rPr>
        <w:t>：团委学生会办公室（</w:t>
      </w:r>
      <w:r>
        <w:rPr>
          <w:rFonts w:ascii="宋体" w:hAnsi="宋体" w:eastAsia="宋体" w:cs="宋体"/>
          <w:color w:val="323232"/>
          <w:sz w:val="28"/>
          <w:szCs w:val="28"/>
          <w:shd w:val="clear" w:color="auto" w:fill="FFFFFF"/>
        </w:rPr>
        <w:t>逸夫楼</w:t>
      </w:r>
      <w:r>
        <w:rPr>
          <w:rFonts w:hint="eastAsia" w:ascii="宋体" w:hAnsi="宋体" w:eastAsia="宋体" w:cs="宋体"/>
          <w:color w:val="323232"/>
          <w:sz w:val="28"/>
          <w:szCs w:val="28"/>
          <w:shd w:val="clear" w:color="auto" w:fill="FFFFFF"/>
        </w:rPr>
        <w:t>104）</w:t>
      </w:r>
    </w:p>
    <w:p>
      <w:pPr>
        <w:pStyle w:val="5"/>
        <w:widowControl/>
        <w:shd w:val="clear" w:color="auto" w:fill="FFFFFF"/>
        <w:spacing w:beforeAutospacing="0" w:afterAutospacing="0"/>
        <w:ind w:firstLine="495"/>
        <w:jc w:val="right"/>
        <w:textAlignment w:val="baseline"/>
        <w:rPr>
          <w:rFonts w:hint="eastAsia" w:ascii="宋体" w:hAnsi="宋体" w:eastAsia="宋体" w:cs="宋体"/>
          <w:color w:val="323232"/>
          <w:sz w:val="28"/>
          <w:szCs w:val="28"/>
          <w:shd w:val="clear" w:color="auto" w:fill="FFFFFF"/>
        </w:rPr>
      </w:pPr>
      <w:r>
        <w:drawing>
          <wp:anchor distT="0" distB="0" distL="0" distR="0" simplePos="0" relativeHeight="251659264" behindDoc="0" locked="0" layoutInCell="1" allowOverlap="1">
            <wp:simplePos x="0" y="0"/>
            <wp:positionH relativeFrom="margin">
              <wp:posOffset>3759835</wp:posOffset>
            </wp:positionH>
            <wp:positionV relativeFrom="paragraph">
              <wp:posOffset>311785</wp:posOffset>
            </wp:positionV>
            <wp:extent cx="1440180" cy="1440180"/>
            <wp:effectExtent l="0" t="0" r="7620" b="7620"/>
            <wp:wrapNone/>
            <wp:docPr id="1028" name="image1.png" descr="图片包含 游戏机, 仪表&#10;&#10;描述已自动生成"/>
            <wp:cNvGraphicFramePr/>
            <a:graphic xmlns:a="http://schemas.openxmlformats.org/drawingml/2006/main">
              <a:graphicData uri="http://schemas.openxmlformats.org/drawingml/2006/picture">
                <pic:pic xmlns:pic="http://schemas.openxmlformats.org/drawingml/2006/picture">
                  <pic:nvPicPr>
                    <pic:cNvPr id="1028" name="image1.png" descr="图片包含 游戏机, 仪表&#10;&#10;描述已自动生成"/>
                    <pic:cNvPicPr/>
                  </pic:nvPicPr>
                  <pic:blipFill>
                    <a:blip r:embed="rId4" cstate="print"/>
                    <a:srcRect/>
                    <a:stretch>
                      <a:fillRect/>
                    </a:stretch>
                  </pic:blipFill>
                  <pic:spPr>
                    <a:xfrm>
                      <a:off x="0" y="0"/>
                      <a:ext cx="1440180" cy="1440180"/>
                    </a:xfrm>
                    <a:prstGeom prst="rect">
                      <a:avLst/>
                    </a:prstGeom>
                  </pic:spPr>
                </pic:pic>
              </a:graphicData>
            </a:graphic>
          </wp:anchor>
        </w:drawing>
      </w:r>
    </w:p>
    <w:p>
      <w:pPr>
        <w:pStyle w:val="5"/>
        <w:widowControl/>
        <w:shd w:val="clear" w:color="auto" w:fill="FFFFFF"/>
        <w:spacing w:beforeAutospacing="0" w:afterAutospacing="0"/>
        <w:ind w:firstLine="495"/>
        <w:jc w:val="right"/>
        <w:textAlignment w:val="baseline"/>
        <w:rPr>
          <w:rFonts w:hint="eastAsia" w:ascii="宋体" w:hAnsi="宋体" w:eastAsia="宋体" w:cs="宋体"/>
          <w:color w:val="323232"/>
          <w:sz w:val="28"/>
          <w:szCs w:val="28"/>
          <w:shd w:val="clear" w:color="auto" w:fill="FFFFFF"/>
        </w:rPr>
      </w:pPr>
    </w:p>
    <w:p>
      <w:pPr>
        <w:pStyle w:val="5"/>
        <w:widowControl/>
        <w:shd w:val="clear" w:color="auto" w:fill="FFFFFF"/>
        <w:spacing w:beforeAutospacing="0" w:afterAutospacing="0"/>
        <w:ind w:firstLine="495"/>
        <w:jc w:val="right"/>
        <w:textAlignment w:val="baseline"/>
        <w:rPr>
          <w:rFonts w:ascii="微软雅黑" w:hAnsi="微软雅黑" w:eastAsia="微软雅黑" w:cs="微软雅黑"/>
          <w:color w:val="323232"/>
          <w:sz w:val="21"/>
          <w:szCs w:val="21"/>
        </w:rPr>
      </w:pPr>
      <w:r>
        <w:rPr>
          <w:rFonts w:hint="eastAsia" w:ascii="宋体" w:hAnsi="宋体" w:eastAsia="宋体" w:cs="宋体"/>
          <w:color w:val="323232"/>
          <w:sz w:val="28"/>
          <w:szCs w:val="28"/>
          <w:shd w:val="clear" w:color="auto" w:fill="FFFFFF"/>
        </w:rPr>
        <w:t>共青团湖南科技大学计算机科学与工程学院委员会</w:t>
      </w:r>
    </w:p>
    <w:p>
      <w:pPr>
        <w:pStyle w:val="5"/>
        <w:widowControl/>
        <w:shd w:val="clear" w:color="auto" w:fill="FFFFFF"/>
        <w:spacing w:beforeAutospacing="0" w:afterAutospacing="0"/>
        <w:ind w:firstLine="495"/>
        <w:jc w:val="right"/>
        <w:textAlignment w:val="baseline"/>
        <w:rPr>
          <w:rFonts w:ascii="微软雅黑" w:hAnsi="微软雅黑" w:eastAsia="微软雅黑" w:cs="微软雅黑"/>
          <w:color w:val="323232"/>
          <w:sz w:val="21"/>
          <w:szCs w:val="21"/>
        </w:rPr>
      </w:pPr>
      <w:r>
        <w:rPr>
          <w:rFonts w:hint="eastAsia" w:ascii="宋体" w:hAnsi="宋体" w:eastAsia="宋体" w:cs="宋体"/>
          <w:color w:val="323232"/>
          <w:sz w:val="28"/>
          <w:szCs w:val="28"/>
          <w:shd w:val="clear" w:color="auto" w:fill="FFFFFF"/>
        </w:rPr>
        <w:t>2024年6月6日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MWNjNTNlNjkyODM4ZmRkZWU1ZjMzMGNmNjc0ODMifQ=="/>
  </w:docVars>
  <w:rsids>
    <w:rsidRoot w:val="14BE70BB"/>
    <w:rsid w:val="00155351"/>
    <w:rsid w:val="00601453"/>
    <w:rsid w:val="006305E2"/>
    <w:rsid w:val="007C0825"/>
    <w:rsid w:val="00A53B87"/>
    <w:rsid w:val="00AF23B4"/>
    <w:rsid w:val="00E206CF"/>
    <w:rsid w:val="0EC248F6"/>
    <w:rsid w:val="14BE70BB"/>
    <w:rsid w:val="1F9C4CF0"/>
    <w:rsid w:val="2C271DE5"/>
    <w:rsid w:val="368A369C"/>
    <w:rsid w:val="3D9F5C7F"/>
    <w:rsid w:val="502C5217"/>
    <w:rsid w:val="56DB78D0"/>
    <w:rsid w:val="5EAB1CB8"/>
    <w:rsid w:val="61120392"/>
    <w:rsid w:val="6220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282</Characters>
  <Lines>2</Lines>
  <Paragraphs>1</Paragraphs>
  <TotalTime>21</TotalTime>
  <ScaleCrop>false</ScaleCrop>
  <LinksUpToDate>false</LinksUpToDate>
  <CharactersWithSpaces>285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2024-06-06T02:57:00Z</dcterms:created>
  <dc:creator>X</dc:creator>
  <cp:lastModifiedBy>X</cp:lastModifiedBy>
  <dcterms:modified xsi:type="dcterms:W3CDTF">2024-06-06T07:22:01Z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139495EF2594408DBD7D4568A73BFCBF_11</vt:lpwstr>
  </property>
</Properties>
</file>